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47A3"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关于参加贵校202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届毕业生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专场招聘会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的函</w:t>
      </w:r>
    </w:p>
    <w:p w14:paraId="58B670BA">
      <w:pPr>
        <w:spacing w:line="600" w:lineRule="exact"/>
        <w:rPr>
          <w:rFonts w:ascii="华文仿宋" w:hAnsi="华文仿宋" w:eastAsia="华文仿宋"/>
          <w:sz w:val="32"/>
          <w:szCs w:val="32"/>
        </w:rPr>
      </w:pPr>
    </w:p>
    <w:p w14:paraId="2B55930F">
      <w:pPr>
        <w:spacing w:line="6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四川工商职业技术学院:</w:t>
      </w:r>
    </w:p>
    <w:p w14:paraId="73F359F1">
      <w:pPr>
        <w:spacing w:line="6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有限公司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于</w:t>
      </w: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年1</w:t>
      </w:r>
      <w:r>
        <w:rPr>
          <w:rFonts w:ascii="华文仿宋" w:hAnsi="华文仿宋" w:eastAsia="华文仿宋"/>
          <w:sz w:val="28"/>
          <w:szCs w:val="28"/>
        </w:rPr>
        <w:t>0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23</w:t>
      </w:r>
      <w:r>
        <w:rPr>
          <w:rFonts w:hint="eastAsia" w:ascii="华文仿宋" w:hAnsi="华文仿宋" w:eastAsia="华文仿宋"/>
          <w:sz w:val="28"/>
          <w:szCs w:val="28"/>
        </w:rPr>
        <w:t>日参加贵校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202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届毕业生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专场招聘宣讲会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 w14:paraId="24C5BD30">
      <w:pPr>
        <w:spacing w:line="600" w:lineRule="exact"/>
        <w:ind w:firstLine="560" w:firstLineChars="200"/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附：来访人员信息！</w:t>
      </w:r>
    </w:p>
    <w:p w14:paraId="706A4113">
      <w:pPr>
        <w:spacing w:line="600" w:lineRule="exact"/>
        <w:ind w:firstLine="560" w:firstLineChars="200"/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</w:pPr>
    </w:p>
    <w:p w14:paraId="43EC79D3">
      <w:pPr>
        <w:spacing w:line="600" w:lineRule="exact"/>
        <w:ind w:firstLine="560" w:firstLineChars="200"/>
        <w:rPr>
          <w:rFonts w:hint="default" w:ascii="华文仿宋" w:hAnsi="华文仿宋" w:eastAsia="华文仿宋" w:cs="Segoe UI"/>
          <w:color w:val="27292C"/>
          <w:sz w:val="28"/>
          <w:szCs w:val="28"/>
          <w:lang w:val="en-US" w:eastAsia="zh-CN"/>
        </w:rPr>
      </w:pPr>
    </w:p>
    <w:p w14:paraId="0D07C8BB">
      <w:pPr>
        <w:spacing w:line="600" w:lineRule="exact"/>
        <w:ind w:firstLine="560" w:firstLineChars="200"/>
        <w:rPr>
          <w:rFonts w:hint="default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u w:val="single"/>
          <w:lang w:val="en-US" w:eastAsia="zh-CN"/>
        </w:rPr>
        <w:t>XXXXXX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有限公司</w:t>
      </w:r>
    </w:p>
    <w:p w14:paraId="05D51D2E">
      <w:pPr>
        <w:spacing w:line="600" w:lineRule="exact"/>
        <w:ind w:firstLine="560" w:firstLineChars="200"/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人员1：XXX（职务：XXX   电话：XXX）</w:t>
      </w:r>
    </w:p>
    <w:p w14:paraId="3C4E6753">
      <w:pPr>
        <w:spacing w:line="600" w:lineRule="exact"/>
        <w:ind w:firstLine="560" w:firstLineChars="200"/>
        <w:rPr>
          <w:rFonts w:hint="default" w:ascii="华文仿宋" w:hAnsi="华文仿宋" w:eastAsia="华文仿宋" w:cs="Segoe UI"/>
          <w:color w:val="27292C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>人员2：XXX（职务：XXX   电话：XXX）</w:t>
      </w:r>
    </w:p>
    <w:p w14:paraId="56209A40">
      <w:pPr>
        <w:spacing w:line="600" w:lineRule="exact"/>
        <w:ind w:firstLine="560" w:firstLineChars="200"/>
        <w:rPr>
          <w:rFonts w:ascii="华文仿宋" w:hAnsi="华文仿宋" w:eastAsia="华文仿宋" w:cs="Segoe UI"/>
          <w:color w:val="27292C"/>
          <w:sz w:val="28"/>
          <w:szCs w:val="28"/>
        </w:rPr>
      </w:pPr>
    </w:p>
    <w:p w14:paraId="4B435914">
      <w:pPr>
        <w:spacing w:line="600" w:lineRule="exact"/>
        <w:ind w:firstLine="560" w:firstLineChars="200"/>
        <w:rPr>
          <w:rFonts w:ascii="华文仿宋" w:hAnsi="华文仿宋" w:eastAsia="华文仿宋" w:cs="Segoe UI"/>
          <w:color w:val="27292C"/>
          <w:sz w:val="28"/>
          <w:szCs w:val="28"/>
        </w:rPr>
      </w:pPr>
    </w:p>
    <w:p w14:paraId="4A7490DA">
      <w:pPr>
        <w:spacing w:line="600" w:lineRule="exact"/>
        <w:ind w:firstLine="560" w:firstLineChars="200"/>
        <w:rPr>
          <w:rFonts w:ascii="华文仿宋" w:hAnsi="华文仿宋" w:eastAsia="华文仿宋" w:cs="Segoe UI"/>
          <w:color w:val="27292C"/>
          <w:sz w:val="28"/>
          <w:szCs w:val="28"/>
        </w:rPr>
      </w:pPr>
    </w:p>
    <w:p w14:paraId="5049D846">
      <w:pPr>
        <w:spacing w:line="600" w:lineRule="exact"/>
        <w:ind w:right="640"/>
        <w:jc w:val="center"/>
        <w:rPr>
          <w:rFonts w:ascii="华文仿宋" w:hAnsi="华文仿宋" w:eastAsia="华文仿宋" w:cs="Segoe UI"/>
          <w:color w:val="27292C"/>
          <w:sz w:val="28"/>
          <w:szCs w:val="28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               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u w:val="single"/>
          <w:lang w:val="en-US" w:eastAsia="zh-CN"/>
        </w:rPr>
        <w:t>XXXXXX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有限公司</w:t>
      </w:r>
    </w:p>
    <w:p w14:paraId="076AA384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28"/>
          <w:szCs w:val="28"/>
        </w:rPr>
      </w:pP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               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年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>月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Segoe UI"/>
          <w:color w:val="27292C"/>
          <w:sz w:val="28"/>
          <w:szCs w:val="28"/>
        </w:rPr>
        <w:t xml:space="preserve">日 </w:t>
      </w:r>
      <w:bookmarkStart w:id="0" w:name="_GoBack"/>
      <w:bookmarkEnd w:id="0"/>
    </w:p>
    <w:p w14:paraId="63DF060C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36D4A935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2A9A8099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013B51F1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409577D4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4B1CE607">
      <w:pPr>
        <w:spacing w:line="600" w:lineRule="exact"/>
        <w:ind w:right="640"/>
        <w:jc w:val="center"/>
        <w:rPr>
          <w:rFonts w:hint="eastAsia" w:ascii="华文仿宋" w:hAnsi="华文仿宋" w:eastAsia="华文仿宋" w:cs="Segoe UI"/>
          <w:color w:val="27292C"/>
          <w:sz w:val="32"/>
          <w:szCs w:val="32"/>
        </w:rPr>
      </w:pPr>
    </w:p>
    <w:p w14:paraId="5AB5D7E5">
      <w:pPr>
        <w:spacing w:line="600" w:lineRule="exact"/>
        <w:ind w:right="640"/>
        <w:jc w:val="both"/>
        <w:rPr>
          <w:rFonts w:hint="default" w:ascii="华文仿宋" w:hAnsi="华文仿宋" w:eastAsia="华文仿宋" w:cs="Segoe UI"/>
          <w:color w:val="27292C"/>
          <w:sz w:val="32"/>
          <w:szCs w:val="32"/>
          <w:lang w:val="en-US" w:eastAsia="zh-CN"/>
        </w:rPr>
      </w:pPr>
    </w:p>
    <w:sectPr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zBjM2Y5MDdmMDY5ZDc4NmVjYjdhYjM1OTIzZjUifQ=="/>
  </w:docVars>
  <w:rsids>
    <w:rsidRoot w:val="00724BEA"/>
    <w:rsid w:val="0017429B"/>
    <w:rsid w:val="00434688"/>
    <w:rsid w:val="006A6AEA"/>
    <w:rsid w:val="0070593C"/>
    <w:rsid w:val="00724BEA"/>
    <w:rsid w:val="007976EC"/>
    <w:rsid w:val="00A30F39"/>
    <w:rsid w:val="00BB2295"/>
    <w:rsid w:val="00CB5583"/>
    <w:rsid w:val="00E1476D"/>
    <w:rsid w:val="3EE446D1"/>
    <w:rsid w:val="52705E4F"/>
    <w:rsid w:val="62D175DE"/>
    <w:rsid w:val="668B1372"/>
    <w:rsid w:val="73B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151</Characters>
  <Lines>1</Lines>
  <Paragraphs>1</Paragraphs>
  <TotalTime>4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2023-10-24T08:37:00Z</dcterms:created>
  <dc:creator>小怪 徐</dc:creator>
  <cp:lastModifiedBy>图尤克1403010818</cp:lastModifiedBy>
  <dcterms:modified xsi:type="dcterms:W3CDTF">2024-10-09T09:14:41Z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2B38604BDCB04F8EA572D05586FA0879_13</vt:lpwstr>
  </property>
</Properties>
</file>